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Golf Highlands of Waterstone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48"/>
          <w:shd w:fill="auto" w:val="clear"/>
        </w:rPr>
        <w:t xml:space="preserve">HoA Board Meeting Minutes</w:t>
      </w:r>
      <w:r>
        <w:rPr>
          <w:rFonts w:ascii="Arial" w:hAnsi="Arial" w:cs="Arial" w:eastAsia="Arial"/>
          <w:color w:val="424242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November/24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  <w:t xml:space="preserve">November 10, 2024 / 7:00 PM / via Zoom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Roll Call - Brian Janks, Christina Moser, Rachel Bordin, Jen Hart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Approval/Reading of Minutes from prior meeting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Moser motioned to approve, Bordin seconded. Motion approved.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Report of Officers</w:t>
      </w:r>
    </w:p>
    <w:p>
      <w:pPr>
        <w:numPr>
          <w:ilvl w:val="0"/>
          <w:numId w:val="4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President</w:t>
      </w:r>
    </w:p>
    <w:p>
      <w:pPr>
        <w:numPr>
          <w:ilvl w:val="0"/>
          <w:numId w:val="4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Defer to later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Vice President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Treasurer</w:t>
      </w:r>
    </w:p>
    <w:p>
      <w:pPr>
        <w:numPr>
          <w:ilvl w:val="0"/>
          <w:numId w:val="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Financial Reports</w:t>
      </w:r>
    </w:p>
    <w:p>
      <w:pPr>
        <w:numPr>
          <w:ilvl w:val="0"/>
          <w:numId w:val="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Customer Balance Report </w:t>
      </w:r>
    </w:p>
    <w:p>
      <w:pPr>
        <w:numPr>
          <w:ilvl w:val="0"/>
          <w:numId w:val="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2025 Budget</w:t>
      </w:r>
    </w:p>
    <w:p>
      <w:pPr>
        <w:numPr>
          <w:ilvl w:val="0"/>
          <w:numId w:val="4"/>
        </w:numPr>
        <w:spacing w:before="0" w:after="0" w:line="276"/>
        <w:ind w:right="0" w:left="216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few questions, comments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lawn maintenance, wrong amount. Signed a new contract with Preferred Landcare. Bring up to 31k, which is in line with what we budgeted the previous two years. 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Birdie Beach sand, added 3k for that.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Caliber, reach out to InRhodes and Harris’s on that. Lost access to Caliber for the board.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Snow Removal, $4,620 for the season.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Utility expense, increased this line item despite us coming in under budget for the year.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Management fee was not increased, we should hold them to this.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Accounting fees, trying to figure out what the $139 in accounting fees is for. </w:t>
      </w:r>
    </w:p>
    <w:p>
      <w:pPr>
        <w:numPr>
          <w:ilvl w:val="0"/>
          <w:numId w:val="4"/>
        </w:numPr>
        <w:spacing w:before="0" w:after="0" w:line="276"/>
        <w:ind w:right="0" w:left="288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Overall, we came in under budget for the year so more into the reserve than we had budgeted.</w:t>
      </w:r>
    </w:p>
    <w:p>
      <w:pPr>
        <w:numPr>
          <w:ilvl w:val="0"/>
          <w:numId w:val="4"/>
        </w:numPr>
        <w:spacing w:before="0" w:after="0" w:line="276"/>
        <w:ind w:right="0" w:left="216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Moser moved to amend the budget as discussed, Janks seconded. Motion approved.</w:t>
      </w:r>
    </w:p>
    <w:p>
      <w:pPr>
        <w:numPr>
          <w:ilvl w:val="0"/>
          <w:numId w:val="4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Secretary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Committee Reports</w:t>
      </w:r>
    </w:p>
    <w:p>
      <w:pPr>
        <w:numPr>
          <w:ilvl w:val="0"/>
          <w:numId w:val="13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Architectural Report - Recent requests</w:t>
      </w:r>
    </w:p>
    <w:p>
      <w:pPr>
        <w:numPr>
          <w:ilvl w:val="0"/>
          <w:numId w:val="13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773 Brooks Lane Removal of Oak tree - approved </w:t>
      </w:r>
    </w:p>
    <w:p>
      <w:pPr>
        <w:numPr>
          <w:ilvl w:val="0"/>
          <w:numId w:val="13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1029 Chelsea Blvd Planting of new trees - approved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Communication Report - Emails/Facebook posts received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Deleted one comment in regards to coyote shooting.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Rejected facebook requests due to wrong dues amount, inaccurate responses to membership questions.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Email regarding commercial vehicles, etc in driveways. Reminder to homeowner about how to file complaint via InRhodes. </w:t>
      </w:r>
    </w:p>
    <w:p>
      <w:pPr>
        <w:numPr>
          <w:ilvl w:val="0"/>
          <w:numId w:val="13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Beautification Report</w:t>
      </w:r>
    </w:p>
    <w:p>
      <w:pPr>
        <w:numPr>
          <w:ilvl w:val="0"/>
          <w:numId w:val="13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Xmas lights</w:t>
      </w:r>
    </w:p>
    <w:p>
      <w:pPr>
        <w:numPr>
          <w:ilvl w:val="0"/>
          <w:numId w:val="13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Last two culs-de-sacs scheduled for spring.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Old Business</w:t>
      </w:r>
    </w:p>
    <w:p>
      <w:pPr>
        <w:numPr>
          <w:ilvl w:val="0"/>
          <w:numId w:val="20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Master Association updates</w:t>
      </w:r>
    </w:p>
    <w:p>
      <w:pPr>
        <w:numPr>
          <w:ilvl w:val="0"/>
          <w:numId w:val="20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Excel Lights will be doing the Masters Association Christmas lights.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New Business</w:t>
      </w:r>
    </w:p>
    <w:p>
      <w:pPr>
        <w:numPr>
          <w:ilvl w:val="0"/>
          <w:numId w:val="23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Violations Signed letter received Goidosik </w:t>
      </w:r>
    </w:p>
    <w:p>
      <w:pPr>
        <w:numPr>
          <w:ilvl w:val="0"/>
          <w:numId w:val="23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Letter was signed and received.</w:t>
      </w:r>
    </w:p>
    <w:p>
      <w:pPr>
        <w:numPr>
          <w:ilvl w:val="0"/>
          <w:numId w:val="23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CTA  Corporate Transparency act- all board members need to submit DL and possibly passport</w:t>
      </w:r>
    </w:p>
    <w:p>
      <w:pPr>
        <w:numPr>
          <w:ilvl w:val="0"/>
          <w:numId w:val="23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put in a call for more information to Congresswoman McClain’s office. </w:t>
      </w:r>
    </w:p>
    <w:p>
      <w:pPr>
        <w:numPr>
          <w:ilvl w:val="0"/>
          <w:numId w:val="23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Date for next board meeting - Sunday, January 12, 2025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Adjournment at 7:52 pm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13">
    <w:abstractNumId w:val="12"/>
  </w:num>
  <w:num w:numId="20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